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A </w:t>
      </w: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password scheme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consists of a minimum password length and the different types of symbols (i.e., letters, numbers, specials) that can be used in the password. Using the Password Strength Calculator, determine the </w:t>
      </w: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optimal scheme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for withstanding a brute force attack of at least 10 years by an ordinary PC performing 100 million tests per second.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According to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this 2020 article</w:t>
        </w:r>
      </w:hyperlink>
      <w:r w:rsidDel="00000000" w:rsidR="00000000" w:rsidRPr="00000000">
        <w:rPr>
          <w:color w:val="444444"/>
          <w:sz w:val="20"/>
          <w:szCs w:val="20"/>
          <w:rtl w:val="0"/>
        </w:rPr>
        <w:t xml:space="preserve">, a password-cracking computer can try 669 billion passwords per second. How would you have to modify your scheme to withstand a 10-year attack by this specially designed computer?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After you’ve calculated the estimated number of passwords that can be checked per second for the next year, use the Password Strength Calculator to determine an optimal password scheme. 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How long should the password be? 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combination of characters should it include?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This lesson introduces the concept of an intractable problem.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Explain in your own words what it means for a problem to be intractable. 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Why is that a good thing when it comes to passwords?</w:t>
        <w:tab/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(POGIL)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For the routes starting and ending at Trinity College, identify the nearest neighbor route and the optimal route. What does this show you about the nearest neighbor heuristic?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 a heuristic you use in your everyday life. Why is a heuristic needed for this situation?</w:t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color w:val="1155cc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5.8 Limits of Algorithms Curriculum Page</w:t>
        </w:r>
      </w:hyperlink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spacing w:after="80" w:line="276" w:lineRule="auto"/>
        <w:rPr/>
      </w:pPr>
      <w:r w:rsidDel="00000000" w:rsidR="00000000" w:rsidRPr="00000000">
        <w:rPr>
          <w:rtl w:val="0"/>
        </w:rPr>
        <w:t xml:space="preserve">Questions for the Classroom Activity</w:t>
      </w:r>
    </w:p>
    <w:p w:rsidR="00000000" w:rsidDel="00000000" w:rsidP="00000000" w:rsidRDefault="00000000" w:rsidRPr="00000000" w14:paraId="00000017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POGIL</w:t>
      </w:r>
      <w:r w:rsidDel="00000000" w:rsidR="00000000" w:rsidRPr="00000000">
        <w:rPr>
          <w:rtl w:val="0"/>
        </w:rPr>
        <w:t xml:space="preserve">) A </w:t>
      </w:r>
      <w:r w:rsidDel="00000000" w:rsidR="00000000" w:rsidRPr="00000000">
        <w:rPr>
          <w:b w:val="1"/>
          <w:i w:val="1"/>
          <w:rtl w:val="0"/>
        </w:rPr>
        <w:t xml:space="preserve">password scheme</w:t>
      </w:r>
      <w:r w:rsidDel="00000000" w:rsidR="00000000" w:rsidRPr="00000000">
        <w:rPr>
          <w:rtl w:val="0"/>
        </w:rPr>
        <w:t xml:space="preserve"> consists of a minimum password length and the different types of symbols (i.e., letters, numbers, specials) that can be used in the password. Using the Password Strength Calculator, determine the </w:t>
      </w:r>
      <w:r w:rsidDel="00000000" w:rsidR="00000000" w:rsidRPr="00000000">
        <w:rPr>
          <w:b w:val="1"/>
          <w:i w:val="1"/>
          <w:rtl w:val="0"/>
        </w:rPr>
        <w:t xml:space="preserve">optimal scheme</w:t>
      </w:r>
      <w:r w:rsidDel="00000000" w:rsidR="00000000" w:rsidRPr="00000000">
        <w:rPr>
          <w:rtl w:val="0"/>
        </w:rPr>
        <w:t xml:space="preserve"> for withstanding a brute force attack of at least 10 years by an ordinary PC performing 100 million tests per second.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2. (</w:t>
      </w:r>
      <w:r w:rsidDel="00000000" w:rsidR="00000000" w:rsidRPr="00000000">
        <w:rPr>
          <w:b w:val="1"/>
          <w:rtl w:val="0"/>
        </w:rPr>
        <w:t xml:space="preserve">POGIL</w:t>
      </w:r>
      <w:r w:rsidDel="00000000" w:rsidR="00000000" w:rsidRPr="00000000">
        <w:rPr>
          <w:rtl w:val="0"/>
        </w:rPr>
        <w:t xml:space="preserve">) According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this 2020 article</w:t>
        </w:r>
      </w:hyperlink>
      <w:r w:rsidDel="00000000" w:rsidR="00000000" w:rsidRPr="00000000">
        <w:rPr>
          <w:rtl w:val="0"/>
        </w:rPr>
        <w:t xml:space="preserve">, a password-cracking computer can try 669 billion passwords per second. How would you have to modify your scheme to withstand a 10-year attack by this specially designed computer?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3. (</w:t>
      </w:r>
      <w:r w:rsidDel="00000000" w:rsidR="00000000" w:rsidRPr="00000000">
        <w:rPr>
          <w:b w:val="1"/>
          <w:rtl w:val="0"/>
        </w:rPr>
        <w:t xml:space="preserve">POGIL</w:t>
      </w:r>
      <w:r w:rsidDel="00000000" w:rsidR="00000000" w:rsidRPr="00000000">
        <w:rPr>
          <w:rtl w:val="0"/>
        </w:rPr>
        <w:t xml:space="preserve">) After you’ve calculated the estimated number of passwords that can be checked per second for the next year, use the Password Strength Calculator to determine an optimal password scheme. </w:t>
      </w:r>
    </w:p>
    <w:p w:rsidR="00000000" w:rsidDel="00000000" w:rsidP="00000000" w:rsidRDefault="00000000" w:rsidRPr="00000000" w14:paraId="00000020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a. How long should the password be? </w:t>
      </w:r>
    </w:p>
    <w:p w:rsidR="00000000" w:rsidDel="00000000" w:rsidP="00000000" w:rsidRDefault="00000000" w:rsidRPr="00000000" w14:paraId="00000021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b. What combination of characters should it include?</w:t>
      </w:r>
    </w:p>
    <w:p w:rsidR="00000000" w:rsidDel="00000000" w:rsidP="00000000" w:rsidRDefault="00000000" w:rsidRPr="00000000" w14:paraId="00000022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4. This lesson introduces the concept of an intractable problem.</w:t>
      </w:r>
    </w:p>
    <w:p w:rsidR="00000000" w:rsidDel="00000000" w:rsidP="00000000" w:rsidRDefault="00000000" w:rsidRPr="00000000" w14:paraId="00000028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Explain in your own words what it means for a problem to be intractable. </w:t>
      </w:r>
    </w:p>
    <w:p w:rsidR="00000000" w:rsidDel="00000000" w:rsidP="00000000" w:rsidRDefault="00000000" w:rsidRPr="00000000" w14:paraId="00000029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  <w:t xml:space="preserve">Why is that a good thing when it comes to passwords?</w:t>
        <w:tab/>
      </w:r>
    </w:p>
    <w:p w:rsidR="00000000" w:rsidDel="00000000" w:rsidP="00000000" w:rsidRDefault="00000000" w:rsidRPr="00000000" w14:paraId="0000002A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before="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. (</w:t>
      </w:r>
      <w:r w:rsidDel="00000000" w:rsidR="00000000" w:rsidRPr="00000000">
        <w:rPr>
          <w:b w:val="1"/>
          <w:rtl w:val="0"/>
        </w:rPr>
        <w:t xml:space="preserve">POGIL</w:t>
      </w:r>
      <w:r w:rsidDel="00000000" w:rsidR="00000000" w:rsidRPr="00000000">
        <w:rPr>
          <w:rtl w:val="0"/>
        </w:rPr>
        <w:t xml:space="preserve">) For the routes starting and ending at Trinity College, identify the nearest neighbor route and the optimal route. What does this show you about the nearest neighbor heuristic?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6. Describe a heuristic you use in your everyday life. Why is a heuristic needed for this situation?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xtremetech.com/extreme/316266-the-nvidia-rtx-3090-gpu-can-probably-crack-your-passwords" TargetMode="External"/><Relationship Id="rId7" Type="http://schemas.openxmlformats.org/officeDocument/2006/relationships/hyperlink" Target="https://runestone.academy/runestone/books/published/mobilecsp/Unit5-Algorithms-Procedural-Abstraction/Limits-of-Algorithms.html" TargetMode="External"/><Relationship Id="rId8" Type="http://schemas.openxmlformats.org/officeDocument/2006/relationships/hyperlink" Target="https://www.extremetech.com/extreme/316266-the-nvidia-rtx-3090-gpu-can-probably-crack-your-pass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